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3998" w14:textId="5B885537" w:rsidR="006F0CEB" w:rsidRDefault="00832BA3" w:rsidP="00E13514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6192" behindDoc="0" locked="0" layoutInCell="1" allowOverlap="1" wp14:anchorId="4B093A17" wp14:editId="3096D7A9">
            <wp:simplePos x="0" y="0"/>
            <wp:positionH relativeFrom="margin">
              <wp:posOffset>770255</wp:posOffset>
            </wp:positionH>
            <wp:positionV relativeFrom="page">
              <wp:posOffset>152400</wp:posOffset>
            </wp:positionV>
            <wp:extent cx="1289050" cy="1030605"/>
            <wp:effectExtent l="0" t="0" r="0" b="0"/>
            <wp:wrapThrough wrapText="bothSides">
              <wp:wrapPolygon edited="0">
                <wp:start x="6065" y="1597"/>
                <wp:lineTo x="2234" y="4791"/>
                <wp:lineTo x="0" y="7187"/>
                <wp:lineTo x="319" y="15571"/>
                <wp:lineTo x="3192" y="17168"/>
                <wp:lineTo x="4150" y="17967"/>
                <wp:lineTo x="12449" y="17967"/>
                <wp:lineTo x="12768" y="15571"/>
                <wp:lineTo x="20110" y="13974"/>
                <wp:lineTo x="20110" y="9982"/>
                <wp:lineTo x="11172" y="8784"/>
                <wp:lineTo x="12449" y="7187"/>
                <wp:lineTo x="11492" y="5590"/>
                <wp:lineTo x="7661" y="1597"/>
                <wp:lineTo x="6065" y="15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93999" w14:textId="4F9DA30A" w:rsidR="004D1225" w:rsidRDefault="007F2C79" w:rsidP="006F0CEB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4B09399A" w14:textId="77777777" w:rsidR="006F0CEB" w:rsidRDefault="006F0CEB" w:rsidP="006F0CEB">
      <w:pPr>
        <w:ind w:firstLine="0"/>
        <w:jc w:val="center"/>
        <w:rPr>
          <w:rFonts w:ascii="Cooper Black" w:hAnsi="Cooper Black"/>
          <w:b/>
        </w:rPr>
      </w:pPr>
    </w:p>
    <w:p w14:paraId="4B09399B" w14:textId="77777777" w:rsidR="006F0CEB" w:rsidRPr="00AE3593" w:rsidRDefault="006F0CEB" w:rsidP="006F0CEB">
      <w:pPr>
        <w:ind w:firstLine="0"/>
        <w:jc w:val="right"/>
        <w:rPr>
          <w:rFonts w:ascii="Cooper Black" w:hAnsi="Cooper Black"/>
          <w:b/>
          <w:sz w:val="8"/>
          <w:szCs w:val="8"/>
        </w:rPr>
      </w:pPr>
    </w:p>
    <w:p w14:paraId="52027C05" w14:textId="6069B607" w:rsidR="00A93F17" w:rsidRPr="00024628" w:rsidRDefault="00A93F17" w:rsidP="00A93F17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024628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 xml:space="preserve">Liste des fournitures en classe de </w:t>
      </w:r>
      <w:r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>3</w:t>
      </w:r>
      <w:r w:rsidRPr="00024628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>ème EA</w:t>
      </w:r>
      <w:bookmarkEnd w:id="0"/>
      <w:bookmarkEnd w:id="1"/>
      <w:bookmarkEnd w:id="2"/>
      <w:bookmarkEnd w:id="3"/>
    </w:p>
    <w:p w14:paraId="07F03521" w14:textId="77777777" w:rsidR="000A359A" w:rsidRDefault="000A359A" w:rsidP="00E734AA">
      <w:pPr>
        <w:spacing w:line="240" w:lineRule="auto"/>
        <w:ind w:firstLine="0"/>
        <w:rPr>
          <w:rFonts w:ascii="Comic Sans MS" w:hAnsi="Comic Sans MS"/>
        </w:rPr>
      </w:pPr>
    </w:p>
    <w:p w14:paraId="4B09399C" w14:textId="44FAB4D6" w:rsidR="00E734AA" w:rsidRPr="000A359A" w:rsidRDefault="00E734AA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>Certaines fournitures de 4</w:t>
      </w:r>
      <w:r w:rsidR="00D55F69" w:rsidRPr="000A359A">
        <w:rPr>
          <w:rFonts w:ascii="Comic Sans MS" w:hAnsi="Comic Sans MS"/>
        </w:rPr>
        <w:t>è</w:t>
      </w:r>
      <w:r w:rsidRPr="000A359A">
        <w:rPr>
          <w:rFonts w:ascii="Comic Sans MS" w:hAnsi="Comic Sans MS"/>
        </w:rPr>
        <w:t>me peuvent réutilisées en 3</w:t>
      </w:r>
      <w:r w:rsidR="00D55F69" w:rsidRPr="000A359A">
        <w:rPr>
          <w:rFonts w:ascii="Comic Sans MS" w:hAnsi="Comic Sans MS"/>
        </w:rPr>
        <w:t>è</w:t>
      </w:r>
      <w:r w:rsidRPr="000A359A">
        <w:rPr>
          <w:rFonts w:ascii="Comic Sans MS" w:hAnsi="Comic Sans MS"/>
        </w:rPr>
        <w:t>me. Elles son</w:t>
      </w:r>
      <w:r w:rsidR="00975217" w:rsidRPr="000A359A">
        <w:rPr>
          <w:rFonts w:ascii="Comic Sans MS" w:hAnsi="Comic Sans MS"/>
        </w:rPr>
        <w:t>t notifi</w:t>
      </w:r>
      <w:r w:rsidRPr="000A359A">
        <w:rPr>
          <w:rFonts w:ascii="Comic Sans MS" w:hAnsi="Comic Sans MS"/>
        </w:rPr>
        <w:t xml:space="preserve">ées par ce symbole : </w:t>
      </w:r>
      <w:r w:rsidR="00DD2AD6">
        <w:rPr>
          <w:rFonts w:ascii="Comic Sans MS" w:eastAsia="Wingdings" w:hAnsi="Comic Sans MS" w:cs="Wingdings"/>
        </w:rPr>
        <w:t>*</w:t>
      </w:r>
    </w:p>
    <w:p w14:paraId="397771CC" w14:textId="77777777" w:rsidR="00DD2AD6" w:rsidRDefault="00344E13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 xml:space="preserve">L’établissement propose aux familles </w:t>
      </w:r>
      <w:r w:rsidR="00D06982" w:rsidRPr="000A359A">
        <w:rPr>
          <w:rFonts w:ascii="Comic Sans MS" w:hAnsi="Comic Sans MS"/>
        </w:rPr>
        <w:t>un pack</w:t>
      </w:r>
      <w:r w:rsidRPr="000A359A">
        <w:rPr>
          <w:rFonts w:ascii="Comic Sans MS" w:hAnsi="Comic Sans MS"/>
        </w:rPr>
        <w:t xml:space="preserve"> papeterie. Les articles inclus dans le pack sont signalés par ce symbole :</w:t>
      </w:r>
      <w:r w:rsidR="00D33733" w:rsidRPr="000A359A">
        <w:rPr>
          <w:rFonts w:ascii="Comic Sans MS" w:hAnsi="Comic Sans MS" w:cs="Times New Roman"/>
        </w:rPr>
        <w:t xml:space="preserve"> </w:t>
      </w:r>
      <w:r w:rsidR="00D33733" w:rsidRPr="000A359A">
        <w:rPr>
          <w:rFonts w:ascii="Cambria Math" w:hAnsi="Cambria Math" w:cs="Cambria Math"/>
        </w:rPr>
        <w:t>▷</w:t>
      </w:r>
      <w:r w:rsidR="0092320C" w:rsidRPr="000A359A">
        <w:rPr>
          <w:rFonts w:ascii="Comic Sans MS" w:hAnsi="Comic Sans MS"/>
        </w:rPr>
        <w:t xml:space="preserve">. </w:t>
      </w:r>
    </w:p>
    <w:p w14:paraId="14566D1A" w14:textId="2878B2FE" w:rsidR="00D37AE4" w:rsidRPr="000A359A" w:rsidRDefault="00D37AE4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>Pour passer commande, reportez-vous au bon ci- joint.</w:t>
      </w:r>
    </w:p>
    <w:p w14:paraId="4B09399D" w14:textId="3DF30140" w:rsidR="002B4983" w:rsidRPr="000A359A" w:rsidRDefault="002B4983" w:rsidP="000A359A">
      <w:pPr>
        <w:spacing w:line="276" w:lineRule="auto"/>
        <w:ind w:firstLine="0"/>
        <w:jc w:val="left"/>
        <w:rPr>
          <w:rFonts w:ascii="Comic Sans MS" w:hAnsi="Comic Sans MS"/>
        </w:rPr>
      </w:pPr>
    </w:p>
    <w:p w14:paraId="4B09399E" w14:textId="20A8FE0B" w:rsidR="007F2C79" w:rsidRPr="00DD2AD6" w:rsidRDefault="007F2C79" w:rsidP="000A359A">
      <w:pPr>
        <w:spacing w:line="276" w:lineRule="auto"/>
        <w:ind w:firstLine="0"/>
        <w:jc w:val="center"/>
        <w:rPr>
          <w:rFonts w:ascii="Comic Sans MS" w:hAnsi="Comic Sans MS"/>
          <w:sz w:val="24"/>
          <w:szCs w:val="24"/>
        </w:rPr>
      </w:pPr>
      <w:r w:rsidRPr="00DD2AD6">
        <w:rPr>
          <w:rFonts w:ascii="Comic Sans MS" w:hAnsi="Comic Sans MS"/>
          <w:b/>
          <w:sz w:val="24"/>
          <w:szCs w:val="24"/>
          <w:u w:val="double"/>
        </w:rPr>
        <w:t>Fournitures générales</w:t>
      </w:r>
      <w:r w:rsidRPr="00DD2AD6">
        <w:rPr>
          <w:rFonts w:ascii="Comic Sans MS" w:hAnsi="Comic Sans MS"/>
          <w:sz w:val="24"/>
          <w:szCs w:val="24"/>
        </w:rPr>
        <w:t> :</w:t>
      </w:r>
    </w:p>
    <w:p w14:paraId="0E26C28B" w14:textId="77777777" w:rsidR="007E7EB4" w:rsidRPr="000A359A" w:rsidRDefault="007E7EB4" w:rsidP="000A359A">
      <w:pPr>
        <w:spacing w:line="276" w:lineRule="auto"/>
        <w:ind w:firstLine="0"/>
        <w:jc w:val="center"/>
        <w:rPr>
          <w:rFonts w:ascii="Comic Sans MS" w:hAnsi="Comic Sans MS"/>
        </w:rPr>
      </w:pPr>
    </w:p>
    <w:p w14:paraId="4B09399F" w14:textId="02B6715F" w:rsidR="00DC0F40" w:rsidRPr="000A359A" w:rsidRDefault="00DC0F40" w:rsidP="000A359A">
      <w:pPr>
        <w:spacing w:after="120"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eastAsia="Times New Roman" w:hAnsi="Comic Sans MS" w:cs="Times New Roman"/>
          <w:lang w:eastAsia="fr-FR"/>
        </w:rPr>
        <w:t xml:space="preserve">Les élèves doivent avoir une trousse complète et des feuilles toute l’année, pour éviter d’emprunter à leurs camarades. Merci de </w:t>
      </w:r>
      <w:r w:rsidRPr="000A359A">
        <w:rPr>
          <w:rFonts w:ascii="Comic Sans MS" w:eastAsia="Times New Roman" w:hAnsi="Comic Sans MS" w:cs="Times New Roman"/>
          <w:b/>
          <w:lang w:eastAsia="fr-FR"/>
        </w:rPr>
        <w:t>prévoir leur renouvellement</w:t>
      </w:r>
      <w:r w:rsidRPr="000A359A">
        <w:rPr>
          <w:rFonts w:ascii="Comic Sans MS" w:eastAsia="Times New Roman" w:hAnsi="Comic Sans MS" w:cs="Times New Roman"/>
          <w:lang w:eastAsia="fr-FR"/>
        </w:rPr>
        <w:t xml:space="preserve">. </w:t>
      </w:r>
      <w:r w:rsidRPr="000A359A">
        <w:rPr>
          <w:rFonts w:ascii="Comic Sans MS" w:eastAsia="Times New Roman" w:hAnsi="Comic Sans MS" w:cs="Times New Roman"/>
          <w:lang w:eastAsia="fr-FR"/>
        </w:rPr>
        <w:tab/>
      </w:r>
      <w:r w:rsidRPr="000A359A">
        <w:rPr>
          <w:rFonts w:ascii="Comic Sans MS" w:eastAsia="Times New Roman" w:hAnsi="Comic Sans MS" w:cs="Times New Roman"/>
          <w:b/>
          <w:lang w:eastAsia="fr-FR"/>
        </w:rPr>
        <w:t>Les cartables style sac à main sont interdits au collège</w:t>
      </w:r>
      <w:r w:rsidRPr="000A359A">
        <w:rPr>
          <w:rFonts w:ascii="Comic Sans MS" w:eastAsia="Times New Roman" w:hAnsi="Comic Sans MS" w:cs="Times New Roman"/>
          <w:lang w:eastAsia="fr-FR"/>
        </w:rPr>
        <w:t>.</w:t>
      </w:r>
    </w:p>
    <w:p w14:paraId="4B0939A0" w14:textId="77777777" w:rsidR="000134AF" w:rsidRPr="000A359A" w:rsidRDefault="000134AF" w:rsidP="000A359A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</w:rPr>
        <w:sectPr w:rsidR="000134AF" w:rsidRPr="000A359A" w:rsidSect="009F7E62">
          <w:footerReference w:type="default" r:id="rId11"/>
          <w:pgSz w:w="11906" w:h="16838"/>
          <w:pgMar w:top="720" w:right="566" w:bottom="720" w:left="426" w:header="708" w:footer="567" w:gutter="0"/>
          <w:cols w:space="708"/>
          <w:docGrid w:linePitch="360"/>
        </w:sectPr>
      </w:pPr>
    </w:p>
    <w:p w14:paraId="4B0939A1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4B0939A2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gomme</w:t>
      </w:r>
      <w:r w:rsidR="001F7D5D" w:rsidRPr="000A359A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4B0939A3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0A359A">
        <w:rPr>
          <w:rFonts w:ascii="Comic Sans MS" w:hAnsi="Comic Sans MS" w:cs="Times New Roman"/>
          <w:sz w:val="20"/>
          <w:szCs w:val="20"/>
        </w:rPr>
        <w:t xml:space="preserve">paire de </w:t>
      </w:r>
      <w:r w:rsidRPr="000A359A">
        <w:rPr>
          <w:rFonts w:ascii="Comic Sans MS" w:hAnsi="Comic Sans MS" w:cs="Times New Roman"/>
          <w:sz w:val="20"/>
          <w:szCs w:val="20"/>
        </w:rPr>
        <w:t>ciseaux</w:t>
      </w:r>
    </w:p>
    <w:p w14:paraId="4B0939A4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colle en bâton</w:t>
      </w:r>
    </w:p>
    <w:p w14:paraId="4B0939A5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4B0939A6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crayon de papier</w:t>
      </w:r>
    </w:p>
    <w:p w14:paraId="4B0939A7" w14:textId="77777777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taille crayon</w:t>
      </w:r>
    </w:p>
    <w:p w14:paraId="4B0939A8" w14:textId="77777777" w:rsidR="002F1DAB" w:rsidRPr="000A359A" w:rsidRDefault="006F5F83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correcteur non liquide</w:t>
      </w:r>
    </w:p>
    <w:p w14:paraId="49DCD46A" w14:textId="77777777" w:rsidR="00B87988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Crayons de couleur</w:t>
      </w:r>
      <w:r w:rsidR="001C62D0" w:rsidRPr="000A359A">
        <w:rPr>
          <w:rFonts w:ascii="Comic Sans MS" w:hAnsi="Comic Sans MS" w:cs="Times New Roman"/>
          <w:sz w:val="20"/>
          <w:szCs w:val="20"/>
        </w:rPr>
        <w:tab/>
      </w:r>
      <w:r w:rsidR="001C62D0" w:rsidRPr="000A359A">
        <w:rPr>
          <w:rFonts w:ascii="Comic Sans MS" w:hAnsi="Comic Sans MS" w:cs="Times New Roman"/>
          <w:sz w:val="20"/>
          <w:szCs w:val="20"/>
        </w:rPr>
        <w:tab/>
      </w:r>
    </w:p>
    <w:p w14:paraId="4B0939AA" w14:textId="37CDC96A" w:rsidR="002C3D90" w:rsidRPr="000A359A" w:rsidRDefault="002C3D90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Feutres</w:t>
      </w:r>
    </w:p>
    <w:p w14:paraId="4B0939AB" w14:textId="77777777" w:rsidR="000134AF" w:rsidRPr="000A359A" w:rsidRDefault="000134AF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règle graduée</w:t>
      </w:r>
    </w:p>
    <w:p w14:paraId="4B0939AC" w14:textId="77777777" w:rsidR="002C3D90" w:rsidRPr="000A359A" w:rsidRDefault="001F7D5D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4B0939AD" w14:textId="275AEAB5" w:rsidR="001F7D5D" w:rsidRPr="000A359A" w:rsidRDefault="001F7D5D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cahier de brouillon 17*22</w:t>
      </w:r>
      <w:r w:rsidR="00344E13" w:rsidRPr="000A359A">
        <w:rPr>
          <w:rFonts w:ascii="Comic Sans MS" w:hAnsi="Comic Sans MS" w:cs="Times New Roman"/>
          <w:sz w:val="20"/>
          <w:szCs w:val="20"/>
        </w:rPr>
        <w:t xml:space="preserve"> </w:t>
      </w:r>
      <w:r w:rsidR="00D33733" w:rsidRPr="000A359A">
        <w:rPr>
          <w:rFonts w:ascii="Cambria Math" w:hAnsi="Cambria Math" w:cs="Cambria Math"/>
          <w:sz w:val="20"/>
          <w:szCs w:val="20"/>
        </w:rPr>
        <w:t>▷</w:t>
      </w:r>
    </w:p>
    <w:p w14:paraId="4B0939AE" w14:textId="4820FD07" w:rsidR="001F7D5D" w:rsidRPr="000A359A" w:rsidRDefault="001F7D5D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0A359A">
        <w:rPr>
          <w:rFonts w:ascii="Comic Sans MS" w:hAnsi="Comic Sans MS" w:cs="Times New Roman"/>
          <w:sz w:val="20"/>
          <w:szCs w:val="20"/>
        </w:rPr>
        <w:t xml:space="preserve"> </w:t>
      </w:r>
      <w:r w:rsidR="00D33733" w:rsidRPr="000A359A">
        <w:rPr>
          <w:rFonts w:ascii="Cambria Math" w:hAnsi="Cambria Math" w:cs="Cambria Math"/>
          <w:sz w:val="20"/>
          <w:szCs w:val="20"/>
        </w:rPr>
        <w:t>▷</w:t>
      </w:r>
    </w:p>
    <w:p w14:paraId="4B0939AF" w14:textId="1E5EF9CA" w:rsidR="001F7D5D" w:rsidRPr="000A359A" w:rsidRDefault="001F7D5D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0A359A">
        <w:rPr>
          <w:rFonts w:ascii="Comic Sans MS" w:hAnsi="Comic Sans MS" w:cs="Times New Roman"/>
          <w:sz w:val="20"/>
          <w:szCs w:val="20"/>
        </w:rPr>
        <w:t xml:space="preserve"> </w:t>
      </w:r>
      <w:r w:rsidR="00D33733" w:rsidRPr="000A359A">
        <w:rPr>
          <w:rFonts w:ascii="Cambria Math" w:hAnsi="Cambria Math" w:cs="Cambria Math"/>
          <w:sz w:val="20"/>
          <w:szCs w:val="20"/>
        </w:rPr>
        <w:t>▷</w:t>
      </w:r>
    </w:p>
    <w:p w14:paraId="4B0939B0" w14:textId="41B634D9" w:rsidR="00971369" w:rsidRPr="000A359A" w:rsidRDefault="00971369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344E13" w:rsidRPr="000A359A">
        <w:rPr>
          <w:rFonts w:ascii="Comic Sans MS" w:hAnsi="Comic Sans MS" w:cs="Times New Roman"/>
          <w:sz w:val="20"/>
          <w:szCs w:val="20"/>
        </w:rPr>
        <w:t xml:space="preserve"> </w:t>
      </w:r>
      <w:r w:rsidR="00D33733" w:rsidRPr="000A359A">
        <w:rPr>
          <w:rFonts w:ascii="Cambria Math" w:hAnsi="Cambria Math" w:cs="Cambria Math"/>
          <w:sz w:val="20"/>
          <w:szCs w:val="20"/>
        </w:rPr>
        <w:t>▷</w:t>
      </w:r>
    </w:p>
    <w:p w14:paraId="4B0939B1" w14:textId="77777777" w:rsidR="00971369" w:rsidRPr="000A359A" w:rsidRDefault="00971369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>1 cadenas à clé</w:t>
      </w:r>
    </w:p>
    <w:p w14:paraId="4B0939B2" w14:textId="77777777" w:rsidR="006F5F83" w:rsidRPr="000A359A" w:rsidRDefault="006F5F83" w:rsidP="000A359A">
      <w:pPr>
        <w:pStyle w:val="Paragraphedeliste"/>
        <w:numPr>
          <w:ilvl w:val="0"/>
          <w:numId w:val="1"/>
        </w:numPr>
        <w:spacing w:line="276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0A359A">
        <w:rPr>
          <w:rFonts w:ascii="Comic Sans MS" w:hAnsi="Comic Sans MS" w:cs="Times New Roman"/>
          <w:sz w:val="20"/>
          <w:szCs w:val="20"/>
        </w:rPr>
        <w:t xml:space="preserve">Couvre livres </w:t>
      </w:r>
    </w:p>
    <w:p w14:paraId="4B0939B3" w14:textId="02739FFB" w:rsidR="00EC1DDA" w:rsidRPr="000A359A" w:rsidRDefault="00EC1DDA" w:rsidP="000A359A">
      <w:pPr>
        <w:spacing w:line="276" w:lineRule="auto"/>
        <w:ind w:firstLine="0"/>
        <w:rPr>
          <w:rFonts w:ascii="Comic Sans MS" w:hAnsi="Comic Sans MS"/>
        </w:rPr>
        <w:sectPr w:rsidR="00EC1DDA" w:rsidRPr="000A359A" w:rsidSect="00E13514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4950" w:space="170"/>
            <w:col w:w="5346"/>
          </w:cols>
          <w:docGrid w:linePitch="360"/>
        </w:sectPr>
      </w:pPr>
    </w:p>
    <w:tbl>
      <w:tblPr>
        <w:tblStyle w:val="Grilledutableau"/>
        <w:tblpPr w:leftFromText="141" w:rightFromText="141" w:vertAnchor="text" w:horzAnchor="margin" w:tblpY="617"/>
        <w:tblW w:w="10128" w:type="dxa"/>
        <w:tblLook w:val="04A0" w:firstRow="1" w:lastRow="0" w:firstColumn="1" w:lastColumn="0" w:noHBand="0" w:noVBand="1"/>
      </w:tblPr>
      <w:tblGrid>
        <w:gridCol w:w="2161"/>
        <w:gridCol w:w="4763"/>
        <w:gridCol w:w="3204"/>
      </w:tblGrid>
      <w:tr w:rsidR="00BD7DDB" w:rsidRPr="000A359A" w14:paraId="4B0939B8" w14:textId="77777777" w:rsidTr="00BD7DDB">
        <w:trPr>
          <w:trHeight w:val="302"/>
        </w:trPr>
        <w:tc>
          <w:tcPr>
            <w:tcW w:w="2161" w:type="dxa"/>
            <w:vMerge w:val="restart"/>
            <w:vAlign w:val="center"/>
          </w:tcPr>
          <w:p w14:paraId="4B0939B4" w14:textId="77777777" w:rsidR="00BD7DDB" w:rsidRPr="000A359A" w:rsidRDefault="00BD7DDB" w:rsidP="000A359A">
            <w:pPr>
              <w:spacing w:line="276" w:lineRule="auto"/>
              <w:ind w:firstLine="0"/>
              <w:jc w:val="left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  <w:b/>
              </w:rPr>
              <w:t>Découverte Professionnelle</w:t>
            </w:r>
            <w:r w:rsidRPr="000A359A">
              <w:rPr>
                <w:rFonts w:ascii="Comic Sans MS" w:hAnsi="Comic Sans MS" w:cs="Times New Roman"/>
              </w:rPr>
              <w:t> :</w:t>
            </w:r>
          </w:p>
        </w:tc>
        <w:tc>
          <w:tcPr>
            <w:tcW w:w="4763" w:type="dxa"/>
          </w:tcPr>
          <w:p w14:paraId="4B0939B5" w14:textId="77777777" w:rsidR="00BD7DDB" w:rsidRPr="000A359A" w:rsidRDefault="00BD7DDB" w:rsidP="000A359A">
            <w:pPr>
              <w:pStyle w:val="Paragraphedeliste"/>
              <w:spacing w:line="276" w:lineRule="auto"/>
              <w:ind w:left="0" w:firstLine="0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Cadre de vie, restauration : </w:t>
            </w:r>
          </w:p>
        </w:tc>
        <w:tc>
          <w:tcPr>
            <w:tcW w:w="3204" w:type="dxa"/>
          </w:tcPr>
          <w:p w14:paraId="4B0939B6" w14:textId="77777777" w:rsidR="00BD7DDB" w:rsidRPr="000A359A" w:rsidRDefault="00BD7DDB" w:rsidP="000A359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9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blouse manches longues </w:t>
            </w:r>
          </w:p>
          <w:p w14:paraId="4B0939B7" w14:textId="77777777" w:rsidR="00BD7DDB" w:rsidRPr="000A359A" w:rsidRDefault="00BD7DDB" w:rsidP="000A359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9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toque</w:t>
            </w:r>
          </w:p>
        </w:tc>
      </w:tr>
      <w:tr w:rsidR="00BD7DDB" w:rsidRPr="000A359A" w14:paraId="4B0939BC" w14:textId="77777777" w:rsidTr="00BD7DDB">
        <w:trPr>
          <w:trHeight w:val="302"/>
        </w:trPr>
        <w:tc>
          <w:tcPr>
            <w:tcW w:w="2161" w:type="dxa"/>
            <w:vMerge/>
          </w:tcPr>
          <w:p w14:paraId="4B0939B9" w14:textId="77777777" w:rsidR="00BD7DDB" w:rsidRPr="000A359A" w:rsidRDefault="00BD7DDB" w:rsidP="000A359A">
            <w:pPr>
              <w:spacing w:line="276" w:lineRule="auto"/>
              <w:ind w:firstLine="0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4763" w:type="dxa"/>
          </w:tcPr>
          <w:p w14:paraId="4B0939BA" w14:textId="77777777" w:rsidR="00BD7DDB" w:rsidRPr="000A359A" w:rsidRDefault="00BD7DDB" w:rsidP="000A359A">
            <w:pPr>
              <w:pStyle w:val="Paragraphedeliste"/>
              <w:spacing w:line="276" w:lineRule="auto"/>
              <w:ind w:left="0" w:firstLine="0"/>
              <w:jc w:val="left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Bâtiment, Energie, Découverte Animale/Végétale</w:t>
            </w:r>
          </w:p>
        </w:tc>
        <w:tc>
          <w:tcPr>
            <w:tcW w:w="3204" w:type="dxa"/>
          </w:tcPr>
          <w:p w14:paraId="4B0939BB" w14:textId="77777777" w:rsidR="00BD7DDB" w:rsidRPr="000A359A" w:rsidRDefault="00BD7DDB" w:rsidP="000A359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9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cotte</w:t>
            </w:r>
          </w:p>
        </w:tc>
      </w:tr>
    </w:tbl>
    <w:p w14:paraId="4B0939BD" w14:textId="77777777" w:rsidR="000134AF" w:rsidRPr="00DD2AD6" w:rsidRDefault="00971369" w:rsidP="00DD2AD6">
      <w:pPr>
        <w:spacing w:line="276" w:lineRule="auto"/>
        <w:ind w:firstLine="0"/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DD2AD6">
        <w:rPr>
          <w:rFonts w:ascii="Comic Sans MS" w:hAnsi="Comic Sans MS"/>
          <w:b/>
          <w:sz w:val="24"/>
          <w:szCs w:val="24"/>
          <w:u w:val="double"/>
        </w:rPr>
        <w:t>Fournitures pouvant être fournies par l’établissement :</w:t>
      </w:r>
    </w:p>
    <w:p w14:paraId="4B0939BE" w14:textId="5DCF627B" w:rsidR="00BD7DDB" w:rsidRPr="000A359A" w:rsidRDefault="00EA298A" w:rsidP="000A359A">
      <w:pPr>
        <w:spacing w:before="240" w:line="276" w:lineRule="auto"/>
        <w:ind w:firstLine="0"/>
        <w:rPr>
          <w:rFonts w:ascii="Comic Sans MS" w:hAnsi="Comic Sans MS"/>
        </w:rPr>
      </w:pPr>
      <w:r w:rsidRPr="074B3A58">
        <w:rPr>
          <w:rFonts w:ascii="Comic Sans MS" w:hAnsi="Comic Sans MS"/>
        </w:rPr>
        <w:t xml:space="preserve">Ce prêt engendre la responsabilité de l’élève et de la famille </w:t>
      </w:r>
      <w:r w:rsidR="4AC04A6E" w:rsidRPr="074B3A58">
        <w:rPr>
          <w:rFonts w:ascii="Comic Sans MS" w:hAnsi="Comic Sans MS"/>
        </w:rPr>
        <w:t>quant</w:t>
      </w:r>
      <w:r w:rsidRPr="074B3A58">
        <w:rPr>
          <w:rFonts w:ascii="Comic Sans MS" w:hAnsi="Comic Sans MS"/>
        </w:rPr>
        <w:t xml:space="preserve"> à l ‘entretien de ce textile. L’établissement exige la restitution d’un équipement propre et repassé. </w:t>
      </w:r>
      <w:r w:rsidRPr="074B3A58">
        <w:rPr>
          <w:rFonts w:ascii="Comic Sans MS" w:hAnsi="Comic Sans MS"/>
          <w:b/>
          <w:bCs/>
        </w:rPr>
        <w:t>Toute pert</w:t>
      </w:r>
      <w:r w:rsidR="00975217" w:rsidRPr="074B3A58">
        <w:rPr>
          <w:rFonts w:ascii="Comic Sans MS" w:hAnsi="Comic Sans MS"/>
          <w:b/>
          <w:bCs/>
        </w:rPr>
        <w:t>e ou dégradation sera facturée (blouse : 25€, toque : 10€, cotte : 25€).</w:t>
      </w:r>
    </w:p>
    <w:p w14:paraId="4B0939BF" w14:textId="77777777" w:rsidR="00971369" w:rsidRPr="00DD2AD6" w:rsidRDefault="004D1225" w:rsidP="00DD2AD6">
      <w:pPr>
        <w:spacing w:line="276" w:lineRule="auto"/>
        <w:ind w:firstLine="0"/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DD2AD6">
        <w:rPr>
          <w:rFonts w:ascii="Comic Sans MS" w:hAnsi="Comic Sans MS"/>
          <w:b/>
          <w:sz w:val="24"/>
          <w:szCs w:val="24"/>
          <w:u w:val="double"/>
        </w:rPr>
        <w:t>Fournitures par discipline :</w:t>
      </w:r>
    </w:p>
    <w:tbl>
      <w:tblPr>
        <w:tblStyle w:val="Grilledutableau"/>
        <w:tblW w:w="10402" w:type="dxa"/>
        <w:tblLook w:val="04A0" w:firstRow="1" w:lastRow="0" w:firstColumn="1" w:lastColumn="0" w:noHBand="0" w:noVBand="1"/>
      </w:tblPr>
      <w:tblGrid>
        <w:gridCol w:w="2256"/>
        <w:gridCol w:w="4118"/>
        <w:gridCol w:w="4028"/>
      </w:tblGrid>
      <w:tr w:rsidR="004D1225" w:rsidRPr="000A359A" w14:paraId="4B0939C3" w14:textId="77777777" w:rsidTr="00DD2AD6">
        <w:trPr>
          <w:trHeight w:val="212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4B0939C0" w14:textId="77777777" w:rsidR="004D1225" w:rsidRPr="000A359A" w:rsidRDefault="004D1225" w:rsidP="000A359A">
            <w:pPr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4B0939C1" w14:textId="77777777" w:rsidR="004D1225" w:rsidRPr="000A359A" w:rsidRDefault="004D1225" w:rsidP="000A359A">
            <w:pPr>
              <w:spacing w:line="276" w:lineRule="auto"/>
              <w:ind w:firstLine="0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Papeteries</w:t>
            </w:r>
          </w:p>
        </w:tc>
        <w:tc>
          <w:tcPr>
            <w:tcW w:w="4028" w:type="dxa"/>
            <w:vAlign w:val="center"/>
          </w:tcPr>
          <w:p w14:paraId="4B0939C2" w14:textId="77777777" w:rsidR="004D1225" w:rsidRPr="000A359A" w:rsidRDefault="004D1225" w:rsidP="000A359A">
            <w:pPr>
              <w:spacing w:line="276" w:lineRule="auto"/>
              <w:ind w:firstLine="34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Autres</w:t>
            </w:r>
          </w:p>
        </w:tc>
      </w:tr>
      <w:tr w:rsidR="004D1225" w:rsidRPr="000A359A" w14:paraId="4B0939CB" w14:textId="77777777" w:rsidTr="00DD2AD6">
        <w:trPr>
          <w:trHeight w:val="59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9C4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Français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9C8" w14:textId="66BAA084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</w:t>
            </w:r>
            <w:r w:rsidR="00F939FD" w:rsidRPr="000A359A">
              <w:rPr>
                <w:rFonts w:ascii="Comic Sans MS" w:hAnsi="Comic Sans MS" w:cs="Times New Roman"/>
              </w:rPr>
              <w:t>cahier 24*32 96p Grands carreaux</w:t>
            </w:r>
            <w:r w:rsidR="0E3BFC21" w:rsidRPr="000A359A">
              <w:rPr>
                <w:rFonts w:ascii="Comic Sans MS" w:hAnsi="Comic Sans MS" w:cs="Times New Roman"/>
              </w:rPr>
              <w:t xml:space="preserve"> avec protège cahier intégré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14:paraId="4B0939C9" w14:textId="62ECE9D4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0A359A">
              <w:rPr>
                <w:rFonts w:ascii="Comic Sans MS" w:hAnsi="Comic Sans MS" w:cs="Times New Roman"/>
              </w:rPr>
              <w:t>Dictionnaire de poche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22105F" w:rsidRPr="000A359A">
              <w:rPr>
                <w:rFonts w:ascii="Comic Sans MS" w:eastAsia="Wingdings" w:hAnsi="Comic Sans MS" w:cs="Wingdings"/>
              </w:rPr>
              <w:t>þ</w:t>
            </w:r>
            <w:r w:rsidR="0022105F" w:rsidRPr="000A359A">
              <w:rPr>
                <w:rFonts w:ascii="Comic Sans MS" w:hAnsi="Comic Sans MS" w:cs="Times New Roman"/>
              </w:rPr>
              <w:t xml:space="preserve"> </w:t>
            </w:r>
          </w:p>
          <w:p w14:paraId="4B0939CA" w14:textId="6E6250DE" w:rsidR="00301E1E" w:rsidRPr="000A359A" w:rsidRDefault="00301E1E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</w:p>
        </w:tc>
      </w:tr>
      <w:tr w:rsidR="004D1225" w:rsidRPr="000A359A" w14:paraId="4B0939D1" w14:textId="77777777" w:rsidTr="00DD2AD6">
        <w:trPr>
          <w:trHeight w:val="4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9CC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Mathématiques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9CD" w14:textId="622AA50E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classeur grand format</w:t>
            </w:r>
            <w:r w:rsidR="00344E13" w:rsidRPr="000A359A">
              <w:rPr>
                <w:rFonts w:ascii="Comic Sans MS" w:hAnsi="Comic Sans MS" w:cs="Times New Roman"/>
              </w:rPr>
              <w:t xml:space="preserve"> </w:t>
            </w:r>
            <w:r w:rsidR="00E734AA" w:rsidRPr="000A359A">
              <w:rPr>
                <w:rFonts w:ascii="Comic Sans MS" w:hAnsi="Comic Sans MS" w:cs="Times New Roman"/>
              </w:rPr>
              <w:t>dos 4,5cm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  <w:p w14:paraId="4B0939CE" w14:textId="0BC2EB47" w:rsidR="00E13514" w:rsidRPr="000A359A" w:rsidRDefault="00E13514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6 intercalaires</w:t>
            </w:r>
            <w:r w:rsidR="00344E13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  <w:tcBorders>
              <w:left w:val="single" w:sz="4" w:space="0" w:color="auto"/>
            </w:tcBorders>
            <w:vAlign w:val="center"/>
          </w:tcPr>
          <w:p w14:paraId="4B0939CF" w14:textId="35D355C3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Calculatrice Casio fx-92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22105F" w:rsidRPr="000A359A">
              <w:rPr>
                <w:rFonts w:ascii="Comic Sans MS" w:eastAsia="Wingdings" w:hAnsi="Comic Sans MS" w:cs="Wingdings"/>
              </w:rPr>
              <w:t>þ</w:t>
            </w:r>
          </w:p>
          <w:p w14:paraId="4B0939D0" w14:textId="078DFB53" w:rsidR="004D1225" w:rsidRPr="000A359A" w:rsidRDefault="004D0009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Règle, </w:t>
            </w:r>
            <w:r w:rsidR="004D1225" w:rsidRPr="000A359A">
              <w:rPr>
                <w:rFonts w:ascii="Comic Sans MS" w:hAnsi="Comic Sans MS" w:cs="Times New Roman"/>
              </w:rPr>
              <w:t>équerre, compas, rapporteur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22105F" w:rsidRPr="000A359A">
              <w:rPr>
                <w:rFonts w:ascii="Comic Sans MS" w:eastAsia="Wingdings" w:hAnsi="Comic Sans MS" w:cs="Wingdings"/>
              </w:rPr>
              <w:t>þ</w:t>
            </w:r>
          </w:p>
        </w:tc>
      </w:tr>
      <w:tr w:rsidR="004D1225" w:rsidRPr="000A359A" w14:paraId="4B0939D5" w14:textId="77777777" w:rsidTr="00DD2AD6">
        <w:trPr>
          <w:trHeight w:val="424"/>
        </w:trPr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B0939D2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lastRenderedPageBreak/>
              <w:t>Histoire-</w:t>
            </w:r>
            <w:r w:rsidR="00D0141A" w:rsidRPr="000A359A">
              <w:rPr>
                <w:rFonts w:ascii="Comic Sans MS" w:hAnsi="Comic Sans MS" w:cs="Times New Roman"/>
                <w:b/>
              </w:rPr>
              <w:t>G</w:t>
            </w:r>
            <w:r w:rsidRPr="000A359A">
              <w:rPr>
                <w:rFonts w:ascii="Comic Sans MS" w:hAnsi="Comic Sans MS" w:cs="Times New Roman"/>
                <w:b/>
              </w:rPr>
              <w:t>éo</w:t>
            </w:r>
            <w:r w:rsidR="00D0141A" w:rsidRPr="000A359A">
              <w:rPr>
                <w:rFonts w:ascii="Comic Sans MS" w:hAnsi="Comic Sans MS" w:cs="Times New Roman"/>
                <w:b/>
              </w:rPr>
              <w:t>graphie EMC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vAlign w:val="center"/>
          </w:tcPr>
          <w:p w14:paraId="4B0939D3" w14:textId="65D1514E" w:rsidR="004D1225" w:rsidRPr="000A359A" w:rsidRDefault="64060E4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2 cahiers 24*32 96p Grands carreaux avec protège cahier intégré</w:t>
            </w:r>
            <w:r w:rsidRPr="000A359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028" w:type="dxa"/>
            <w:vAlign w:val="center"/>
          </w:tcPr>
          <w:p w14:paraId="4B0939D4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Crayons de couleurs</w:t>
            </w:r>
          </w:p>
        </w:tc>
      </w:tr>
      <w:tr w:rsidR="004D1225" w:rsidRPr="000A359A" w14:paraId="4B0939D9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D6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Biologie</w:t>
            </w:r>
          </w:p>
        </w:tc>
        <w:tc>
          <w:tcPr>
            <w:tcW w:w="4118" w:type="dxa"/>
            <w:vAlign w:val="center"/>
          </w:tcPr>
          <w:p w14:paraId="4B0939D7" w14:textId="327648C4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porte vues 120 vues</w:t>
            </w:r>
            <w:r w:rsidR="00344E13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  <w:vAlign w:val="center"/>
          </w:tcPr>
          <w:p w14:paraId="4B0939D8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 </w:t>
            </w:r>
          </w:p>
        </w:tc>
      </w:tr>
      <w:tr w:rsidR="004D1225" w:rsidRPr="000A359A" w14:paraId="4B0939DD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DA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Anglais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4B0939DB" w14:textId="6F035198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</w:t>
            </w:r>
            <w:r w:rsidR="00102C68">
              <w:rPr>
                <w:rFonts w:ascii="Comic Sans MS" w:hAnsi="Comic Sans MS" w:cs="Times New Roman"/>
              </w:rPr>
              <w:t>porte vues 80 vues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4B0939DC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 </w:t>
            </w:r>
          </w:p>
        </w:tc>
      </w:tr>
      <w:tr w:rsidR="003E6742" w:rsidRPr="000A359A" w14:paraId="4B0939E1" w14:textId="77777777" w:rsidTr="6AC0489B">
        <w:trPr>
          <w:trHeight w:val="231"/>
        </w:trPr>
        <w:tc>
          <w:tcPr>
            <w:tcW w:w="2256" w:type="dxa"/>
            <w:vAlign w:val="center"/>
          </w:tcPr>
          <w:p w14:paraId="4B0939DE" w14:textId="77777777" w:rsidR="003E6742" w:rsidRPr="000A359A" w:rsidRDefault="003E6742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Physique</w:t>
            </w:r>
          </w:p>
        </w:tc>
        <w:tc>
          <w:tcPr>
            <w:tcW w:w="8146" w:type="dxa"/>
            <w:gridSpan w:val="2"/>
            <w:vAlign w:val="center"/>
          </w:tcPr>
          <w:p w14:paraId="4B0939E0" w14:textId="65F90AA7" w:rsidR="003E6742" w:rsidRPr="000A359A" w:rsidRDefault="003E6742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porte vues 60 vues </w:t>
            </w:r>
            <w:r w:rsidRPr="000A359A">
              <w:rPr>
                <w:rFonts w:ascii="Cambria Math" w:hAnsi="Cambria Math" w:cs="Cambria Math"/>
              </w:rPr>
              <w:t>▷</w:t>
            </w:r>
            <w:r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  <w:r w:rsidRPr="000A359A">
              <w:rPr>
                <w:rFonts w:ascii="Comic Sans MS" w:hAnsi="Comic Sans MS" w:cs="Times New Roman"/>
              </w:rPr>
              <w:t xml:space="preserve"> (inclure les cours de 4</w:t>
            </w:r>
            <w:r w:rsidRPr="000A359A">
              <w:rPr>
                <w:rFonts w:ascii="Comic Sans MS" w:hAnsi="Comic Sans MS" w:cs="Times New Roman"/>
                <w:vertAlign w:val="superscript"/>
              </w:rPr>
              <w:t>ème</w:t>
            </w:r>
            <w:r w:rsidRPr="000A359A">
              <w:rPr>
                <w:rFonts w:ascii="Comic Sans MS" w:hAnsi="Comic Sans MS" w:cs="Times New Roman"/>
              </w:rPr>
              <w:t xml:space="preserve"> à l’intérieur)</w:t>
            </w:r>
          </w:p>
        </w:tc>
      </w:tr>
      <w:tr w:rsidR="004D1225" w:rsidRPr="000A359A" w14:paraId="4B0939E5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E2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ESC</w:t>
            </w:r>
          </w:p>
        </w:tc>
        <w:tc>
          <w:tcPr>
            <w:tcW w:w="4118" w:type="dxa"/>
            <w:vAlign w:val="center"/>
          </w:tcPr>
          <w:p w14:paraId="4B0939E3" w14:textId="7B7D7657" w:rsidR="004D1225" w:rsidRPr="000A359A" w:rsidRDefault="00F35D43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Porte Vues </w:t>
            </w:r>
            <w:r w:rsidR="5D1DFCB3" w:rsidRPr="000A359A">
              <w:rPr>
                <w:rFonts w:ascii="Comic Sans MS" w:hAnsi="Comic Sans MS" w:cs="Times New Roman"/>
              </w:rPr>
              <w:t>80</w:t>
            </w:r>
            <w:r w:rsidRPr="000A359A">
              <w:rPr>
                <w:rFonts w:ascii="Comic Sans MS" w:hAnsi="Comic Sans MS" w:cs="Times New Roman"/>
              </w:rPr>
              <w:t xml:space="preserve"> </w:t>
            </w:r>
            <w:r w:rsidR="004D1225" w:rsidRPr="000A359A">
              <w:rPr>
                <w:rFonts w:ascii="Comic Sans MS" w:hAnsi="Comic Sans MS" w:cs="Times New Roman"/>
              </w:rPr>
              <w:t>vues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  <w:vAlign w:val="center"/>
          </w:tcPr>
          <w:p w14:paraId="4B0939E4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Crayons de couleurs et feutres</w:t>
            </w:r>
          </w:p>
        </w:tc>
      </w:tr>
      <w:tr w:rsidR="004D1225" w:rsidRPr="000A359A" w14:paraId="4B0939E9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E6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Info</w:t>
            </w:r>
          </w:p>
        </w:tc>
        <w:tc>
          <w:tcPr>
            <w:tcW w:w="4118" w:type="dxa"/>
            <w:vAlign w:val="center"/>
          </w:tcPr>
          <w:p w14:paraId="4B0939E7" w14:textId="71F5722A" w:rsidR="004D1225" w:rsidRPr="000A359A" w:rsidRDefault="004D0009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Porte Vues 4</w:t>
            </w:r>
            <w:r w:rsidR="004D1225" w:rsidRPr="000A359A">
              <w:rPr>
                <w:rFonts w:ascii="Comic Sans MS" w:hAnsi="Comic Sans MS" w:cs="Times New Roman"/>
              </w:rPr>
              <w:t xml:space="preserve">0 vues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  <w:vAlign w:val="center"/>
          </w:tcPr>
          <w:p w14:paraId="4B0939E8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 </w:t>
            </w:r>
          </w:p>
        </w:tc>
      </w:tr>
      <w:tr w:rsidR="004D1225" w:rsidRPr="000A359A" w14:paraId="4B0939F1" w14:textId="77777777" w:rsidTr="00DD2AD6">
        <w:trPr>
          <w:trHeight w:val="922"/>
        </w:trPr>
        <w:tc>
          <w:tcPr>
            <w:tcW w:w="2256" w:type="dxa"/>
            <w:vAlign w:val="center"/>
          </w:tcPr>
          <w:p w14:paraId="4B0939EA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Découverte Professionnelle</w:t>
            </w:r>
          </w:p>
        </w:tc>
        <w:tc>
          <w:tcPr>
            <w:tcW w:w="4118" w:type="dxa"/>
            <w:vAlign w:val="center"/>
          </w:tcPr>
          <w:p w14:paraId="4B0939EB" w14:textId="0B821D46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grand classeur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E734AA" w:rsidRPr="000A359A">
              <w:rPr>
                <w:rFonts w:ascii="Comic Sans MS" w:hAnsi="Comic Sans MS" w:cs="Times New Roman"/>
              </w:rPr>
              <w:t>dos 4,5cm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  <w:p w14:paraId="4B0939EC" w14:textId="21DD2D78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6 intercalaires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  <w:p w14:paraId="5D39D0E6" w14:textId="0C4E8896" w:rsidR="004D1225" w:rsidRPr="000A359A" w:rsidRDefault="77534CFA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Porte vue 40 vues (Activité de Loisir)</w:t>
            </w:r>
          </w:p>
          <w:p w14:paraId="4B0939ED" w14:textId="1B975561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pochette 3 rabats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</w:p>
          <w:p w14:paraId="4B0939EE" w14:textId="5519B788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Bloc note 21*14,7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028" w:type="dxa"/>
            <w:vAlign w:val="center"/>
          </w:tcPr>
          <w:p w14:paraId="4B0939EF" w14:textId="77777777" w:rsidR="004D1225" w:rsidRPr="000A359A" w:rsidRDefault="00C66F2D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3 torchons de cuisine</w:t>
            </w:r>
          </w:p>
          <w:p w14:paraId="082DE398" w14:textId="79DC124F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Chaussures de rechange</w:t>
            </w:r>
          </w:p>
          <w:p w14:paraId="4B0939F0" w14:textId="17369BB0" w:rsidR="004D1225" w:rsidRPr="000A359A" w:rsidRDefault="086D6DDE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Prévoir une paire de bottes imperméables pour Découverte Animale et Végétale. </w:t>
            </w:r>
          </w:p>
        </w:tc>
      </w:tr>
      <w:tr w:rsidR="004D1225" w:rsidRPr="000A359A" w14:paraId="4B0939F7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F2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</w:p>
          <w:p w14:paraId="4B0939F3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ESS</w:t>
            </w:r>
          </w:p>
        </w:tc>
        <w:tc>
          <w:tcPr>
            <w:tcW w:w="4118" w:type="dxa"/>
            <w:vAlign w:val="center"/>
          </w:tcPr>
          <w:p w14:paraId="4B0939F4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</w:p>
          <w:p w14:paraId="4B0939F5" w14:textId="79EA8B5C" w:rsidR="004D1225" w:rsidRPr="000A359A" w:rsidRDefault="004D0009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 xml:space="preserve">1 </w:t>
            </w:r>
            <w:r w:rsidR="004D1225" w:rsidRPr="000A359A">
              <w:rPr>
                <w:rFonts w:ascii="Comic Sans MS" w:hAnsi="Comic Sans MS" w:cs="Times New Roman"/>
              </w:rPr>
              <w:t xml:space="preserve">Pochette cartonnée </w:t>
            </w:r>
            <w:r w:rsidRPr="000A359A">
              <w:rPr>
                <w:rFonts w:ascii="Comic Sans MS" w:hAnsi="Comic Sans MS" w:cs="Times New Roman"/>
              </w:rPr>
              <w:t>3</w:t>
            </w:r>
            <w:r w:rsidR="004D1225" w:rsidRPr="000A359A">
              <w:rPr>
                <w:rFonts w:ascii="Comic Sans MS" w:hAnsi="Comic Sans MS" w:cs="Times New Roman"/>
              </w:rPr>
              <w:t xml:space="preserve"> rabats</w:t>
            </w:r>
            <w:r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</w:tcPr>
          <w:p w14:paraId="4B0939F6" w14:textId="77777777" w:rsidR="004D1225" w:rsidRPr="000A359A" w:rsidRDefault="004D1225" w:rsidP="00DD2AD6">
            <w:pPr>
              <w:spacing w:line="360" w:lineRule="auto"/>
              <w:rPr>
                <w:rFonts w:ascii="Comic Sans MS" w:hAnsi="Comic Sans MS" w:cs="Times New Roman"/>
              </w:rPr>
            </w:pPr>
          </w:p>
        </w:tc>
      </w:tr>
      <w:tr w:rsidR="004D1225" w:rsidRPr="000A359A" w14:paraId="4B0939FB" w14:textId="77777777" w:rsidTr="00DD2AD6">
        <w:trPr>
          <w:trHeight w:val="231"/>
        </w:trPr>
        <w:tc>
          <w:tcPr>
            <w:tcW w:w="2256" w:type="dxa"/>
            <w:vAlign w:val="center"/>
          </w:tcPr>
          <w:p w14:paraId="4B0939F8" w14:textId="77777777" w:rsidR="004D1225" w:rsidRPr="000A359A" w:rsidRDefault="004D1225" w:rsidP="000A359A">
            <w:pPr>
              <w:pStyle w:val="Sansinterligne"/>
              <w:spacing w:line="276" w:lineRule="auto"/>
              <w:jc w:val="center"/>
              <w:rPr>
                <w:rFonts w:ascii="Comic Sans MS" w:hAnsi="Comic Sans MS" w:cs="Times New Roman"/>
                <w:b/>
              </w:rPr>
            </w:pPr>
            <w:r w:rsidRPr="000A359A">
              <w:rPr>
                <w:rFonts w:ascii="Comic Sans MS" w:hAnsi="Comic Sans MS" w:cs="Times New Roman"/>
                <w:b/>
              </w:rPr>
              <w:t>Parcours</w:t>
            </w:r>
            <w:r w:rsidR="00975217" w:rsidRPr="000A359A">
              <w:rPr>
                <w:rFonts w:ascii="Comic Sans MS" w:hAnsi="Comic Sans MS" w:cs="Times New Roman"/>
                <w:b/>
              </w:rPr>
              <w:t xml:space="preserve"> / EPI</w:t>
            </w:r>
          </w:p>
        </w:tc>
        <w:tc>
          <w:tcPr>
            <w:tcW w:w="4118" w:type="dxa"/>
            <w:vAlign w:val="center"/>
          </w:tcPr>
          <w:p w14:paraId="4B0939F9" w14:textId="02C70789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0A359A">
              <w:rPr>
                <w:rFonts w:ascii="Comic Sans MS" w:hAnsi="Comic Sans MS" w:cs="Times New Roman"/>
              </w:rPr>
              <w:t>1 porte vues 80 vues</w:t>
            </w:r>
            <w:r w:rsidR="004D0009" w:rsidRPr="000A359A">
              <w:rPr>
                <w:rFonts w:ascii="Comic Sans MS" w:hAnsi="Comic Sans MS" w:cs="Times New Roman"/>
              </w:rPr>
              <w:t xml:space="preserve"> </w:t>
            </w:r>
            <w:r w:rsidR="00D33733" w:rsidRPr="000A359A">
              <w:rPr>
                <w:rFonts w:ascii="Cambria Math" w:hAnsi="Cambria Math" w:cs="Cambria Math"/>
              </w:rPr>
              <w:t>▷</w:t>
            </w:r>
            <w:r w:rsidR="00CD4C33" w:rsidRPr="000A359A">
              <w:rPr>
                <w:rFonts w:ascii="Comic Sans MS" w:hAnsi="Comic Sans MS" w:cs="Times New Roman"/>
              </w:rPr>
              <w:t xml:space="preserve"> </w:t>
            </w:r>
            <w:r w:rsidR="00DD2AD6">
              <w:rPr>
                <w:rFonts w:ascii="Comic Sans MS" w:eastAsia="Wingdings" w:hAnsi="Comic Sans MS" w:cs="Wingdings"/>
              </w:rPr>
              <w:t>*</w:t>
            </w:r>
          </w:p>
        </w:tc>
        <w:tc>
          <w:tcPr>
            <w:tcW w:w="4028" w:type="dxa"/>
            <w:vAlign w:val="center"/>
          </w:tcPr>
          <w:p w14:paraId="4B0939FA" w14:textId="77777777" w:rsidR="004D1225" w:rsidRPr="000A359A" w:rsidRDefault="004D1225" w:rsidP="00DD2AD6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</w:p>
        </w:tc>
      </w:tr>
      <w:tr w:rsidR="004D1225" w:rsidRPr="000A359A" w14:paraId="4B0939FF" w14:textId="77777777" w:rsidTr="00DD2AD6">
        <w:trPr>
          <w:trHeight w:val="230"/>
        </w:trPr>
        <w:tc>
          <w:tcPr>
            <w:tcW w:w="2256" w:type="dxa"/>
            <w:vAlign w:val="center"/>
          </w:tcPr>
          <w:p w14:paraId="4B0939FC" w14:textId="77777777" w:rsidR="004D1225" w:rsidRPr="000A359A" w:rsidRDefault="004D1225" w:rsidP="000A359A">
            <w:pPr>
              <w:spacing w:line="276" w:lineRule="auto"/>
              <w:ind w:firstLine="0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0A359A">
              <w:rPr>
                <w:rFonts w:ascii="Comic Sans MS" w:hAnsi="Comic Sans MS" w:cs="Times New Roman"/>
                <w:b/>
              </w:rPr>
              <w:t>EPS</w:t>
            </w:r>
          </w:p>
        </w:tc>
        <w:tc>
          <w:tcPr>
            <w:tcW w:w="4118" w:type="dxa"/>
          </w:tcPr>
          <w:p w14:paraId="4B0939FD" w14:textId="77777777" w:rsidR="004D1225" w:rsidRPr="000A359A" w:rsidRDefault="004D1225" w:rsidP="00DD2AD6">
            <w:pPr>
              <w:spacing w:line="36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4028" w:type="dxa"/>
          </w:tcPr>
          <w:p w14:paraId="4B0939FE" w14:textId="77777777" w:rsidR="004D1225" w:rsidRPr="000A359A" w:rsidRDefault="004D1225" w:rsidP="00DD2AD6">
            <w:pPr>
              <w:spacing w:line="360" w:lineRule="auto"/>
              <w:ind w:firstLine="0"/>
              <w:jc w:val="left"/>
              <w:rPr>
                <w:rFonts w:ascii="Comic Sans MS" w:eastAsia="Times New Roman" w:hAnsi="Comic Sans MS" w:cs="Times New Roman"/>
                <w:lang w:eastAsia="fr-FR"/>
              </w:rPr>
            </w:pPr>
            <w:r w:rsidRPr="000A359A">
              <w:rPr>
                <w:rFonts w:ascii="Comic Sans MS" w:hAnsi="Comic Sans MS" w:cs="Times New Roman"/>
                <w:u w:val="single"/>
              </w:rPr>
              <w:t>1 sac de sport</w:t>
            </w:r>
            <w:r w:rsidRPr="000A359A">
              <w:rPr>
                <w:rFonts w:ascii="Comic Sans MS" w:hAnsi="Comic Sans MS" w:cs="Times New Roman"/>
              </w:rPr>
              <w:t> : T-shirt blanc, short ou survêtement noir, chaussures de sport, k-way et gourde.</w:t>
            </w:r>
          </w:p>
        </w:tc>
      </w:tr>
    </w:tbl>
    <w:p w14:paraId="33402DDA" w14:textId="77777777" w:rsidR="00301F5D" w:rsidRDefault="00301F5D" w:rsidP="000A359A">
      <w:pPr>
        <w:tabs>
          <w:tab w:val="left" w:pos="9090"/>
        </w:tabs>
        <w:spacing w:line="276" w:lineRule="auto"/>
        <w:ind w:firstLine="0"/>
        <w:rPr>
          <w:rFonts w:ascii="Comic Sans MS" w:hAnsi="Comic Sans MS"/>
        </w:rPr>
      </w:pPr>
    </w:p>
    <w:p w14:paraId="7D66D3E5" w14:textId="350F4FF7" w:rsidR="000A359A" w:rsidRPr="000A359A" w:rsidRDefault="000A359A" w:rsidP="000A359A">
      <w:pPr>
        <w:tabs>
          <w:tab w:val="left" w:pos="9251"/>
        </w:tabs>
        <w:spacing w:before="240" w:after="120" w:line="276" w:lineRule="auto"/>
        <w:ind w:firstLine="0"/>
        <w:jc w:val="center"/>
        <w:rPr>
          <w:rFonts w:ascii="Comic Sans MS" w:hAnsi="Comic Sans MS"/>
          <w:b/>
          <w:u w:val="double"/>
        </w:rPr>
      </w:pPr>
      <w:r w:rsidRPr="000A359A">
        <w:rPr>
          <w:rFonts w:ascii="Comic Sans MS" w:hAnsi="Comic Sans MS"/>
          <w:b/>
          <w:u w:val="double"/>
        </w:rPr>
        <w:t>Manuels scolaires et casiers</w:t>
      </w:r>
    </w:p>
    <w:p w14:paraId="6CDBFC10" w14:textId="77777777" w:rsidR="000A359A" w:rsidRPr="000A359A" w:rsidRDefault="000A359A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 xml:space="preserve">A la rentrée, un casier et des manuels sont attribués à chaque élève. </w:t>
      </w:r>
    </w:p>
    <w:p w14:paraId="4E61E607" w14:textId="77777777" w:rsidR="000A359A" w:rsidRPr="000A359A" w:rsidRDefault="000A359A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 xml:space="preserve">Une fois en possession, </w:t>
      </w:r>
      <w:r w:rsidRPr="000A359A">
        <w:rPr>
          <w:rFonts w:ascii="Comic Sans MS" w:hAnsi="Comic Sans MS"/>
          <w:b/>
        </w:rPr>
        <w:t>l’élève et sa famille</w:t>
      </w:r>
      <w:r w:rsidRPr="000A359A">
        <w:rPr>
          <w:rFonts w:ascii="Comic Sans MS" w:hAnsi="Comic Sans MS"/>
        </w:rPr>
        <w:t xml:space="preserve"> en deviennent </w:t>
      </w:r>
      <w:r w:rsidRPr="000A359A">
        <w:rPr>
          <w:rFonts w:ascii="Comic Sans MS" w:hAnsi="Comic Sans MS"/>
          <w:b/>
        </w:rPr>
        <w:t>garants</w:t>
      </w:r>
      <w:r w:rsidRPr="000A359A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1CC269E5" w14:textId="77777777" w:rsidR="000A359A" w:rsidRPr="000A359A" w:rsidRDefault="000A359A" w:rsidP="000A359A">
      <w:pPr>
        <w:spacing w:line="276" w:lineRule="auto"/>
        <w:ind w:firstLine="0"/>
        <w:rPr>
          <w:rFonts w:ascii="Comic Sans MS" w:hAnsi="Comic Sans MS"/>
        </w:rPr>
      </w:pPr>
      <w:r w:rsidRPr="000A359A">
        <w:rPr>
          <w:rFonts w:ascii="Comic Sans MS" w:hAnsi="Comic Sans MS"/>
        </w:rPr>
        <w:t xml:space="preserve">Pour les casiers, les élèves peuvent utiliser un </w:t>
      </w:r>
      <w:r w:rsidRPr="000A359A">
        <w:rPr>
          <w:rFonts w:ascii="Comic Sans MS" w:hAnsi="Comic Sans MS"/>
          <w:b/>
        </w:rPr>
        <w:t>cadenas à clé</w:t>
      </w:r>
      <w:r w:rsidRPr="000A359A">
        <w:rPr>
          <w:rFonts w:ascii="Comic Sans MS" w:hAnsi="Comic Sans MS"/>
        </w:rPr>
        <w:t xml:space="preserve"> dont un </w:t>
      </w:r>
      <w:r w:rsidRPr="000A359A">
        <w:rPr>
          <w:rFonts w:ascii="Comic Sans MS" w:hAnsi="Comic Sans MS"/>
          <w:b/>
        </w:rPr>
        <w:t>double</w:t>
      </w:r>
      <w:r w:rsidRPr="000A359A">
        <w:rPr>
          <w:rFonts w:ascii="Comic Sans MS" w:hAnsi="Comic Sans MS"/>
        </w:rPr>
        <w:t xml:space="preserve"> devra être placé </w:t>
      </w:r>
      <w:r w:rsidRPr="000A359A">
        <w:rPr>
          <w:rFonts w:ascii="Comic Sans MS" w:hAnsi="Comic Sans MS"/>
          <w:b/>
        </w:rPr>
        <w:t>à l’intérieur du casier</w:t>
      </w:r>
      <w:r w:rsidRPr="000A359A">
        <w:rPr>
          <w:rFonts w:ascii="Comic Sans MS" w:hAnsi="Comic Sans MS"/>
        </w:rPr>
        <w:t>.</w:t>
      </w:r>
    </w:p>
    <w:p w14:paraId="4B093A00" w14:textId="25DC3DBF" w:rsidR="000A359A" w:rsidRPr="000A359A" w:rsidRDefault="000A359A" w:rsidP="001E543F">
      <w:pPr>
        <w:spacing w:line="276" w:lineRule="auto"/>
        <w:ind w:firstLine="0"/>
        <w:rPr>
          <w:rFonts w:ascii="Comic Sans MS" w:hAnsi="Comic Sans MS"/>
        </w:rPr>
        <w:sectPr w:rsidR="000A359A" w:rsidRPr="000A359A" w:rsidSect="00EC1DDA">
          <w:type w:val="continuous"/>
          <w:pgSz w:w="11906" w:h="16838"/>
          <w:pgMar w:top="720" w:right="720" w:bottom="0" w:left="720" w:header="708" w:footer="0" w:gutter="0"/>
          <w:cols w:space="708"/>
          <w:titlePg/>
          <w:docGrid w:linePitch="360"/>
        </w:sectPr>
      </w:pPr>
      <w:r w:rsidRPr="000A359A">
        <w:rPr>
          <w:rFonts w:ascii="Comic Sans MS" w:hAnsi="Comic Sans MS"/>
        </w:rPr>
        <w:t xml:space="preserve">Les </w:t>
      </w:r>
      <w:r w:rsidRPr="000A359A">
        <w:rPr>
          <w:rFonts w:ascii="Comic Sans MS" w:hAnsi="Comic Sans MS"/>
          <w:b/>
        </w:rPr>
        <w:t>manuels</w:t>
      </w:r>
      <w:r w:rsidRPr="000A359A">
        <w:rPr>
          <w:rFonts w:ascii="Comic Sans MS" w:hAnsi="Comic Sans MS"/>
        </w:rPr>
        <w:t xml:space="preserve"> sont financés par le Conseil Régional. Nous conseillons donc aux élèves et familles de </w:t>
      </w:r>
      <w:r w:rsidRPr="000A359A">
        <w:rPr>
          <w:rFonts w:ascii="Comic Sans MS" w:hAnsi="Comic Sans MS"/>
          <w:b/>
        </w:rPr>
        <w:t xml:space="preserve">les </w:t>
      </w:r>
      <w:proofErr w:type="gramStart"/>
      <w:r w:rsidRPr="000A359A">
        <w:rPr>
          <w:rFonts w:ascii="Comic Sans MS" w:hAnsi="Comic Sans MS"/>
          <w:b/>
        </w:rPr>
        <w:t>couvrir</w:t>
      </w:r>
      <w:proofErr w:type="gramEnd"/>
      <w:r w:rsidRPr="000A359A">
        <w:rPr>
          <w:rFonts w:ascii="Comic Sans MS" w:hAnsi="Comic Sans MS"/>
        </w:rPr>
        <w:t xml:space="preserve">. En cas de </w:t>
      </w:r>
      <w:r w:rsidRPr="000A359A">
        <w:rPr>
          <w:rFonts w:ascii="Comic Sans MS" w:hAnsi="Comic Sans MS"/>
          <w:b/>
        </w:rPr>
        <w:t>détérioration ou</w:t>
      </w:r>
      <w:r w:rsidRPr="000A359A">
        <w:rPr>
          <w:rFonts w:ascii="Comic Sans MS" w:hAnsi="Comic Sans MS"/>
        </w:rPr>
        <w:t xml:space="preserve"> de </w:t>
      </w:r>
      <w:r w:rsidRPr="000A359A">
        <w:rPr>
          <w:rFonts w:ascii="Comic Sans MS" w:hAnsi="Comic Sans MS"/>
          <w:b/>
        </w:rPr>
        <w:t>perte</w:t>
      </w:r>
      <w:r w:rsidRPr="000A359A">
        <w:rPr>
          <w:rFonts w:ascii="Comic Sans MS" w:hAnsi="Comic Sans MS"/>
        </w:rPr>
        <w:t xml:space="preserve">, ils seront </w:t>
      </w:r>
      <w:r w:rsidRPr="000A359A">
        <w:rPr>
          <w:rFonts w:ascii="Comic Sans MS" w:hAnsi="Comic Sans MS"/>
          <w:b/>
        </w:rPr>
        <w:t>facturés aux familles</w:t>
      </w:r>
      <w:r w:rsidRPr="000A359A">
        <w:rPr>
          <w:rFonts w:ascii="Comic Sans MS" w:hAnsi="Comic Sans MS"/>
        </w:rPr>
        <w:t xml:space="preserve"> </w:t>
      </w:r>
      <w:r w:rsidRPr="000A359A">
        <w:rPr>
          <w:rFonts w:ascii="Comic Sans MS" w:hAnsi="Comic Sans MS"/>
          <w:b/>
        </w:rPr>
        <w:t>(prix moyen d’un livre : 20€).</w:t>
      </w:r>
    </w:p>
    <w:p w14:paraId="4B093A05" w14:textId="250CF6DA" w:rsidR="0092320C" w:rsidRPr="000A359A" w:rsidRDefault="0092320C" w:rsidP="000A359A">
      <w:pPr>
        <w:tabs>
          <w:tab w:val="left" w:pos="9251"/>
        </w:tabs>
        <w:spacing w:before="240" w:after="120"/>
        <w:ind w:firstLine="0"/>
        <w:rPr>
          <w:rFonts w:ascii="Comic Sans MS" w:hAnsi="Comic Sans MS"/>
        </w:rPr>
      </w:pPr>
    </w:p>
    <w:sectPr w:rsidR="0092320C" w:rsidRPr="000A359A" w:rsidSect="000A359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4A5C" w14:textId="77777777" w:rsidR="00537617" w:rsidRDefault="00537617" w:rsidP="002F1DAB">
      <w:pPr>
        <w:spacing w:line="240" w:lineRule="auto"/>
      </w:pPr>
      <w:r>
        <w:separator/>
      </w:r>
    </w:p>
  </w:endnote>
  <w:endnote w:type="continuationSeparator" w:id="0">
    <w:p w14:paraId="351682E3" w14:textId="77777777" w:rsidR="00537617" w:rsidRDefault="00537617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3A1D" w14:textId="6942FDB4" w:rsidR="002B4983" w:rsidRDefault="002B4983" w:rsidP="00001DBA">
    <w:pPr>
      <w:pStyle w:val="Pieddepage"/>
      <w:ind w:left="4536" w:firstLine="39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93A1E" wp14:editId="277554E2">
              <wp:simplePos x="0" y="0"/>
              <wp:positionH relativeFrom="column">
                <wp:posOffset>6301740</wp:posOffset>
              </wp:positionH>
              <wp:positionV relativeFrom="paragraph">
                <wp:posOffset>240031</wp:posOffset>
              </wp:positionV>
              <wp:extent cx="465455" cy="114300"/>
              <wp:effectExtent l="0" t="19050" r="29845" b="38100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455" cy="114300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DB711A9">
            <v:shapetype id="_x0000_t13" coordsize="21600,21600" o:spt="13" adj="16200,5400" path="m@0,l@0@1,0@1,0@2@0@2@0,21600,21600,10800xe" w14:anchorId="07364A65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96.2pt;margin-top:18.9pt;width:36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eaaaa [2414]" strokecolor="#aeaaaa [2414]" strokeweight="1pt" type="#_x0000_t13" adj="1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"/>
          </w:pict>
        </mc:Fallback>
      </mc:AlternateContent>
    </w:r>
    <w:r w:rsidR="00001DBA">
      <w:t xml:space="preserve">        </w:t>
    </w:r>
    <w:r w:rsidRPr="00220EB3">
      <w:rPr>
        <w:color w:val="AEAAAA" w:themeColor="background2" w:themeShade="BF"/>
      </w:rPr>
      <w:t>Tournez la page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EBA7" w14:textId="77777777" w:rsidR="00537617" w:rsidRDefault="00537617" w:rsidP="002F1DAB">
      <w:pPr>
        <w:spacing w:line="240" w:lineRule="auto"/>
      </w:pPr>
      <w:r>
        <w:separator/>
      </w:r>
    </w:p>
  </w:footnote>
  <w:footnote w:type="continuationSeparator" w:id="0">
    <w:p w14:paraId="18A4809A" w14:textId="77777777" w:rsidR="00537617" w:rsidRDefault="00537617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4616">
    <w:abstractNumId w:val="0"/>
  </w:num>
  <w:num w:numId="2" w16cid:durableId="91790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1DBA"/>
    <w:rsid w:val="000134AF"/>
    <w:rsid w:val="00013ADB"/>
    <w:rsid w:val="00020965"/>
    <w:rsid w:val="00043374"/>
    <w:rsid w:val="000901B7"/>
    <w:rsid w:val="000A359A"/>
    <w:rsid w:val="000B474F"/>
    <w:rsid w:val="00102C68"/>
    <w:rsid w:val="00192476"/>
    <w:rsid w:val="001B1192"/>
    <w:rsid w:val="001C62D0"/>
    <w:rsid w:val="001E543F"/>
    <w:rsid w:val="001F7D5D"/>
    <w:rsid w:val="0020304E"/>
    <w:rsid w:val="00220EB3"/>
    <w:rsid w:val="0022105F"/>
    <w:rsid w:val="00241E70"/>
    <w:rsid w:val="00294985"/>
    <w:rsid w:val="002B4983"/>
    <w:rsid w:val="002C3D90"/>
    <w:rsid w:val="002F1DAB"/>
    <w:rsid w:val="002F1E87"/>
    <w:rsid w:val="00301E1E"/>
    <w:rsid w:val="00301F5D"/>
    <w:rsid w:val="003077FE"/>
    <w:rsid w:val="00311D7C"/>
    <w:rsid w:val="00340A86"/>
    <w:rsid w:val="00344C10"/>
    <w:rsid w:val="00344E13"/>
    <w:rsid w:val="0039151E"/>
    <w:rsid w:val="003E6742"/>
    <w:rsid w:val="00430987"/>
    <w:rsid w:val="00441A79"/>
    <w:rsid w:val="00494729"/>
    <w:rsid w:val="004A1E49"/>
    <w:rsid w:val="004B1F28"/>
    <w:rsid w:val="004B3900"/>
    <w:rsid w:val="004B4E20"/>
    <w:rsid w:val="004D0009"/>
    <w:rsid w:val="004D1225"/>
    <w:rsid w:val="004D2C5C"/>
    <w:rsid w:val="00510EFB"/>
    <w:rsid w:val="00511BCD"/>
    <w:rsid w:val="00530423"/>
    <w:rsid w:val="00537617"/>
    <w:rsid w:val="00590A20"/>
    <w:rsid w:val="005964CB"/>
    <w:rsid w:val="005C67AF"/>
    <w:rsid w:val="005D2216"/>
    <w:rsid w:val="005D77F4"/>
    <w:rsid w:val="006451A2"/>
    <w:rsid w:val="00646C56"/>
    <w:rsid w:val="0067237F"/>
    <w:rsid w:val="0068181D"/>
    <w:rsid w:val="006B20DC"/>
    <w:rsid w:val="006F0CEB"/>
    <w:rsid w:val="006F5B10"/>
    <w:rsid w:val="006F5F83"/>
    <w:rsid w:val="007813E4"/>
    <w:rsid w:val="00792949"/>
    <w:rsid w:val="007A1316"/>
    <w:rsid w:val="007C02B9"/>
    <w:rsid w:val="007E7EB4"/>
    <w:rsid w:val="007F2C79"/>
    <w:rsid w:val="00822A7C"/>
    <w:rsid w:val="008311A6"/>
    <w:rsid w:val="00832BA3"/>
    <w:rsid w:val="0088166D"/>
    <w:rsid w:val="008D6FE7"/>
    <w:rsid w:val="008E359C"/>
    <w:rsid w:val="008F7BC1"/>
    <w:rsid w:val="00916AC2"/>
    <w:rsid w:val="0092320C"/>
    <w:rsid w:val="00953016"/>
    <w:rsid w:val="00971369"/>
    <w:rsid w:val="00975217"/>
    <w:rsid w:val="00993CF7"/>
    <w:rsid w:val="009D7AD9"/>
    <w:rsid w:val="009F123C"/>
    <w:rsid w:val="009F7E62"/>
    <w:rsid w:val="00A4190F"/>
    <w:rsid w:val="00A93F17"/>
    <w:rsid w:val="00AC17EC"/>
    <w:rsid w:val="00AC2718"/>
    <w:rsid w:val="00AE3593"/>
    <w:rsid w:val="00B6164D"/>
    <w:rsid w:val="00B661C2"/>
    <w:rsid w:val="00B87988"/>
    <w:rsid w:val="00B90ECA"/>
    <w:rsid w:val="00BD7DDB"/>
    <w:rsid w:val="00BF64C3"/>
    <w:rsid w:val="00C201CF"/>
    <w:rsid w:val="00C66F2D"/>
    <w:rsid w:val="00CC63C8"/>
    <w:rsid w:val="00CD4C33"/>
    <w:rsid w:val="00CE0B15"/>
    <w:rsid w:val="00CE39D8"/>
    <w:rsid w:val="00D0141A"/>
    <w:rsid w:val="00D06982"/>
    <w:rsid w:val="00D1481F"/>
    <w:rsid w:val="00D33733"/>
    <w:rsid w:val="00D37AE4"/>
    <w:rsid w:val="00D55F69"/>
    <w:rsid w:val="00D87581"/>
    <w:rsid w:val="00DB4E72"/>
    <w:rsid w:val="00DC0F40"/>
    <w:rsid w:val="00DD2AD6"/>
    <w:rsid w:val="00E13514"/>
    <w:rsid w:val="00E22008"/>
    <w:rsid w:val="00E225DB"/>
    <w:rsid w:val="00E366DC"/>
    <w:rsid w:val="00E37F3A"/>
    <w:rsid w:val="00E734AA"/>
    <w:rsid w:val="00E75D1A"/>
    <w:rsid w:val="00E83DF7"/>
    <w:rsid w:val="00E900DA"/>
    <w:rsid w:val="00EA298A"/>
    <w:rsid w:val="00EC1DDA"/>
    <w:rsid w:val="00F1024A"/>
    <w:rsid w:val="00F11B30"/>
    <w:rsid w:val="00F15C54"/>
    <w:rsid w:val="00F173E4"/>
    <w:rsid w:val="00F24683"/>
    <w:rsid w:val="00F248A5"/>
    <w:rsid w:val="00F354FC"/>
    <w:rsid w:val="00F35D43"/>
    <w:rsid w:val="00F454BA"/>
    <w:rsid w:val="00F544E4"/>
    <w:rsid w:val="00F75900"/>
    <w:rsid w:val="00F939FD"/>
    <w:rsid w:val="00F94029"/>
    <w:rsid w:val="00FB5321"/>
    <w:rsid w:val="00FD5CF1"/>
    <w:rsid w:val="017B661A"/>
    <w:rsid w:val="074B3A58"/>
    <w:rsid w:val="086D6DDE"/>
    <w:rsid w:val="0E3BFC21"/>
    <w:rsid w:val="182F23D4"/>
    <w:rsid w:val="324748A1"/>
    <w:rsid w:val="3BA35877"/>
    <w:rsid w:val="4AC04A6E"/>
    <w:rsid w:val="5D1DFCB3"/>
    <w:rsid w:val="64060E45"/>
    <w:rsid w:val="6AC0489B"/>
    <w:rsid w:val="775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3998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7ABE0-F63A-4AC0-8535-1524A309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673C3-EAC6-42BD-B6CD-BB76044C0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F97F2-1A87-462A-BE19-877CC9508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2021-06-23T07:47:00Z</cp:lastPrinted>
  <dcterms:created xsi:type="dcterms:W3CDTF">2023-08-25T06:48:00Z</dcterms:created>
  <dcterms:modified xsi:type="dcterms:W3CDTF">2023-08-25T06:48:00Z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